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7D" w:rsidRDefault="00CD457D" w:rsidP="00CD457D">
      <w:pPr>
        <w:pStyle w:val="20"/>
        <w:shd w:val="clear" w:color="auto" w:fill="auto"/>
        <w:tabs>
          <w:tab w:val="left" w:pos="13018"/>
        </w:tabs>
        <w:spacing w:after="0" w:line="233" w:lineRule="auto"/>
        <w:ind w:left="10200" w:firstLine="0"/>
        <w:jc w:val="right"/>
        <w:rPr>
          <w:b w:val="0"/>
          <w:bCs w:val="0"/>
        </w:rPr>
      </w:pPr>
      <w:r>
        <w:rPr>
          <w:b w:val="0"/>
          <w:bCs w:val="0"/>
        </w:rPr>
        <w:t>Приложен</w:t>
      </w:r>
      <w:r>
        <w:rPr>
          <w:b w:val="0"/>
          <w:bCs w:val="0"/>
        </w:rPr>
        <w:t>ие</w:t>
      </w:r>
    </w:p>
    <w:p w:rsidR="00CD457D" w:rsidRDefault="00CD457D" w:rsidP="00CD457D">
      <w:pPr>
        <w:pStyle w:val="20"/>
        <w:shd w:val="clear" w:color="auto" w:fill="auto"/>
        <w:tabs>
          <w:tab w:val="left" w:pos="13018"/>
        </w:tabs>
        <w:spacing w:after="0" w:line="233" w:lineRule="auto"/>
        <w:ind w:left="10200" w:firstLine="0"/>
        <w:jc w:val="right"/>
        <w:rPr>
          <w:b w:val="0"/>
          <w:bCs w:val="0"/>
        </w:rPr>
      </w:pPr>
      <w:r>
        <w:rPr>
          <w:b w:val="0"/>
          <w:bCs w:val="0"/>
        </w:rPr>
        <w:t xml:space="preserve"> к приказу____________</w:t>
      </w:r>
    </w:p>
    <w:p w:rsidR="00CD457D" w:rsidRDefault="00CD457D" w:rsidP="00CD457D">
      <w:pPr>
        <w:pStyle w:val="20"/>
        <w:shd w:val="clear" w:color="auto" w:fill="auto"/>
        <w:tabs>
          <w:tab w:val="left" w:pos="13018"/>
        </w:tabs>
        <w:spacing w:after="0" w:line="233" w:lineRule="auto"/>
        <w:ind w:left="10200" w:firstLine="0"/>
        <w:jc w:val="right"/>
      </w:pPr>
    </w:p>
    <w:p w:rsidR="00CD457D" w:rsidRDefault="00CD457D" w:rsidP="00CD457D">
      <w:pPr>
        <w:pStyle w:val="20"/>
        <w:shd w:val="clear" w:color="auto" w:fill="auto"/>
        <w:spacing w:after="0"/>
        <w:ind w:left="0" w:firstLine="0"/>
      </w:pPr>
      <w:r>
        <w:t>Дорожная карта</w:t>
      </w:r>
      <w:r>
        <w:br/>
        <w:t>подготовки и проведения государственной итоговой аттестации</w:t>
      </w:r>
      <w:r>
        <w:br/>
        <w:t>по образовательным программам основного общего и среднего общего образования (ГИА-9, ГИА-11)</w:t>
      </w:r>
      <w:r>
        <w:br/>
        <w:t>в городском округе «Город Чита»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6802"/>
        <w:gridCol w:w="2126"/>
        <w:gridCol w:w="4642"/>
      </w:tblGrid>
      <w:tr w:rsidR="00CD457D" w:rsidTr="00CD457D">
        <w:tc>
          <w:tcPr>
            <w:tcW w:w="990" w:type="dxa"/>
            <w:vAlign w:val="center"/>
          </w:tcPr>
          <w:p w:rsidR="00CD457D" w:rsidRDefault="00CD457D" w:rsidP="00CD457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802" w:type="dxa"/>
            <w:vAlign w:val="center"/>
          </w:tcPr>
          <w:p w:rsidR="00CD457D" w:rsidRDefault="00CD457D" w:rsidP="00CD457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Виды работ</w:t>
            </w:r>
          </w:p>
        </w:tc>
        <w:tc>
          <w:tcPr>
            <w:tcW w:w="2126" w:type="dxa"/>
            <w:vAlign w:val="bottom"/>
          </w:tcPr>
          <w:p w:rsidR="00CD457D" w:rsidRDefault="00CD457D" w:rsidP="00CD457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4642" w:type="dxa"/>
            <w:vAlign w:val="center"/>
          </w:tcPr>
          <w:p w:rsidR="00CD457D" w:rsidRDefault="00CD457D" w:rsidP="00CD457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20"/>
              <w:shd w:val="clear" w:color="auto" w:fill="auto"/>
              <w:spacing w:after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423D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Анализ проведения государственной итоговой аттестации по образовательным программам основного общего и среднего общего образования (далее - ГИА-9 и ГИА- 11) в текущем учебном году в общеобразовательных организациях городского округа «Город Чита»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сентябрь - октябрь 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текущего года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отдел развития муниципальной системы образования и координации деятельности общеобразовательных организаций,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руководители ОО</w:t>
            </w:r>
            <w:r w:rsidRPr="007423DD">
              <w:rPr>
                <w:bCs/>
                <w:sz w:val="24"/>
                <w:szCs w:val="24"/>
              </w:rPr>
              <w:t xml:space="preserve"> </w:t>
            </w:r>
            <w:r w:rsidRPr="007423DD">
              <w:rPr>
                <w:bCs/>
                <w:sz w:val="24"/>
                <w:szCs w:val="24"/>
              </w:rPr>
              <w:t>деятельности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1.2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Представление итогов проведения ГИА-9 и ГИА-11 с анализом проблем и постановкой задач: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Муниципальная августовская</w:t>
            </w:r>
            <w:r w:rsidRPr="007423DD">
              <w:rPr>
                <w:sz w:val="24"/>
                <w:szCs w:val="24"/>
              </w:rPr>
              <w:t xml:space="preserve"> педагогическая конференция,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конференции по качеству образования муниципального уровней,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семинары-совещания руководителей ОО, заместителей руководителей по учебно-воспитательной работе,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обучающие семинары для лиц, привлекаемых к проведению ГИА.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август - март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МАУ ДПО «ГНМЦ», 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руководители ОО</w:t>
            </w:r>
            <w:r w:rsidRPr="007423DD">
              <w:rPr>
                <w:bCs/>
                <w:sz w:val="24"/>
                <w:szCs w:val="24"/>
              </w:rPr>
              <w:t xml:space="preserve"> </w:t>
            </w:r>
            <w:r w:rsidRPr="007423DD">
              <w:rPr>
                <w:bCs/>
                <w:sz w:val="24"/>
                <w:szCs w:val="24"/>
              </w:rPr>
              <w:t>руководители ОО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20"/>
              <w:shd w:val="clear" w:color="auto" w:fill="auto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2</w:t>
            </w:r>
          </w:p>
        </w:tc>
        <w:tc>
          <w:tcPr>
            <w:tcW w:w="13570" w:type="dxa"/>
            <w:gridSpan w:val="3"/>
          </w:tcPr>
          <w:p w:rsidR="00CD457D" w:rsidRPr="007423DD" w:rsidRDefault="00CD457D" w:rsidP="007423DD">
            <w:pPr>
              <w:pStyle w:val="20"/>
              <w:spacing w:after="0"/>
              <w:ind w:left="0"/>
              <w:rPr>
                <w:b w:val="0"/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Меры по повышению качества образования по предметам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2.1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работы с обучающимися, не получившими аттестат об основном общем и среднем общем образовании, по их подготовке к пересдаче по предметам в сентябре текущего учебного года.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июль- сентябрь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 отдел развития муниципальной системы образования и координации деятельности общеобразовательных организаций, 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2.2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участия учителей-предметников в  курсах повышения квалификации учителей по предметам, по которым проводится ГИА-9 и ГИА-11.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2.3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Принятие управленческих решений по результатам ГИА-9 и ГИА-11 на муниципальном и школьном уровнях с целью повышения качества образования по предметам.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отдел развития муниципальной системы образования и координации деятельности о</w:t>
            </w:r>
            <w:r w:rsidRPr="007423DD">
              <w:rPr>
                <w:bCs/>
                <w:sz w:val="24"/>
                <w:szCs w:val="24"/>
              </w:rPr>
              <w:t xml:space="preserve">бщеобразовательных организаций, </w:t>
            </w:r>
            <w:r w:rsidRPr="007423DD">
              <w:rPr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участия ОО в региональных мониторинговых исследований качества образования в Забайкальском крае, анализ результатов (диагностические работы)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2.5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 xml:space="preserve">Организация участия ОО в федеральных и региональных мероприятиях, проведение мероприятий  на муниципальном уровне по повышению качества общего образования (ВПР, </w:t>
            </w:r>
            <w:proofErr w:type="spellStart"/>
            <w:r w:rsidRPr="007423DD">
              <w:rPr>
                <w:sz w:val="24"/>
                <w:szCs w:val="24"/>
              </w:rPr>
              <w:t>вебинары</w:t>
            </w:r>
            <w:proofErr w:type="spellEnd"/>
            <w:r w:rsidRPr="007423DD">
              <w:rPr>
                <w:sz w:val="24"/>
                <w:szCs w:val="24"/>
              </w:rPr>
              <w:t>, сопровождение ОО с низкими результатами обучения и ОО, демонстрирующих необъективные результаты ГИА, трансляция эффективных педагогических практик ОО со стабильно высокими образовательными результатами, семинары, стажировки, мастер-классы для учителей-предметников, с посещением открытых уроков педагогов, имеющих учеников, показавших высокие результаты ГИА-9 и ГИА-11,подготовка методических писем по предметам)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</w:p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7423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70" w:type="dxa"/>
            <w:gridSpan w:val="3"/>
          </w:tcPr>
          <w:p w:rsidR="00CD457D" w:rsidRPr="007423DD" w:rsidRDefault="00CD457D" w:rsidP="007423DD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423DD">
              <w:rPr>
                <w:b/>
                <w:bCs/>
                <w:sz w:val="24"/>
                <w:szCs w:val="24"/>
              </w:rPr>
              <w:t>Формирование банка нормативно-правовых документов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3.1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 xml:space="preserve">Разработка и утверждение </w:t>
            </w:r>
            <w:r w:rsidRPr="007423DD">
              <w:rPr>
                <w:sz w:val="24"/>
                <w:szCs w:val="24"/>
              </w:rPr>
              <w:t>муниципальных нормативно</w:t>
            </w:r>
            <w:r w:rsidRPr="007423DD">
              <w:rPr>
                <w:sz w:val="24"/>
                <w:szCs w:val="24"/>
              </w:rPr>
              <w:t>-правовых документов по организации проведения ГИА-9 и ГИА-11 на территории городского округа «Город Чита» в соответствии с нормативно</w:t>
            </w:r>
            <w:r w:rsidRPr="007423DD">
              <w:rPr>
                <w:sz w:val="24"/>
                <w:szCs w:val="24"/>
              </w:rPr>
              <w:softHyphen/>
              <w:t>-правовыми актами федерального и регионального уровня: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приказы по подготовке и проведению итогового сочинения (изложения),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приказы по подготовке и проведению итогового собеседования,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приказы по утверждению составов лиц, привлекаемых к проведению ГИА-11, определению их персональной ответственности,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приказы по утверждению составов лиц, привлекаемых к проведению ГИА-9, определению их персональной ответственности,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приказы по внесению изменений в ранее изданные приказы,</w:t>
            </w:r>
          </w:p>
          <w:p w:rsidR="00CD457D" w:rsidRPr="007423DD" w:rsidRDefault="00CD457D" w:rsidP="007423D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CD457D" w:rsidRPr="007423DD" w:rsidTr="00EC316A">
        <w:tc>
          <w:tcPr>
            <w:tcW w:w="990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680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Обновление банка нормативно-правовых документов РФ и Забайкальского края на сайтах  комитета образования, ОО</w:t>
            </w:r>
          </w:p>
        </w:tc>
        <w:tc>
          <w:tcPr>
            <w:tcW w:w="2126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</w:tcPr>
          <w:p w:rsidR="00CD457D" w:rsidRPr="007423DD" w:rsidRDefault="00CD457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7423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70" w:type="dxa"/>
            <w:gridSpan w:val="3"/>
          </w:tcPr>
          <w:p w:rsidR="00FE562E" w:rsidRPr="007423DD" w:rsidRDefault="00FE562E" w:rsidP="007423DD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423DD">
              <w:rPr>
                <w:b/>
                <w:bCs/>
                <w:sz w:val="24"/>
                <w:szCs w:val="24"/>
              </w:rPr>
              <w:t>Обучение лиц, привлекаемых к проведению ГИА-9 и ГИА-11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4.1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участия работников ОО в  обучающих семинарах, консультациях, групповых занятий по заявленным проблемам.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октябрь- декабрь</w:t>
            </w:r>
          </w:p>
        </w:tc>
        <w:tc>
          <w:tcPr>
            <w:tcW w:w="464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4.2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дистанционного участия работников ОО в обучении лиц, привлекаемых к проведению ГИА-9 (региональный уровень) и ГИА-11 (федеральный уровень):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лица, ответственные за внесение сведений в РИС ГИА-9,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лица, ответственные за внесение сведений в РИС ГИА-11,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председатели и заместители председателей предметных комиссий ГИА-11 и ГИА-9,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члены ГЭК,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уполномоченные представители ГЭК,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ППЭ,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технические специалисты ППЭ,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организаторы в аудитории и вне аудитории;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общественные наблюдатели.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>октябрь-май</w:t>
            </w:r>
          </w:p>
        </w:tc>
        <w:tc>
          <w:tcPr>
            <w:tcW w:w="464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4.3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Осуществление контроля проведения обучения лиц, привлекаемых к проведению ГИА-9 и ГИА-11:</w:t>
            </w:r>
          </w:p>
          <w:p w:rsidR="00FE562E" w:rsidRPr="007423DD" w:rsidRDefault="00FE562E" w:rsidP="007423DD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контроль регистрации всех категорий обучаемых лиц, сравнение состава обучаемых с информацией, внесённой в РИС и со списками, утверждёнными приказами Минобразования Забайкальского края</w:t>
            </w:r>
          </w:p>
          <w:p w:rsidR="00FE562E" w:rsidRPr="007423DD" w:rsidRDefault="00FE562E" w:rsidP="007423DD">
            <w:pPr>
              <w:pStyle w:val="a5"/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апрель-май</w:t>
            </w:r>
          </w:p>
        </w:tc>
        <w:tc>
          <w:tcPr>
            <w:tcW w:w="464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4.4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 xml:space="preserve">Сбор, обобщение и анализ информации о проведении обучения лиц, привлекаемых к проведению ГИА-9 и ГИА-11 в ППЭ на базе МОУО, на базе КЦОКО (РЦОИ). Подведение итогов </w:t>
            </w:r>
            <w:r w:rsidRPr="007423DD">
              <w:rPr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64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Участие в семинарах-совещаниях регионального уровня для муниципальных администраторов ГИА-11 и муниципальных координаторов ГИА-9, а также обучающих семинарах для лиц, привлекаемых к проведению ГИА-9 и ГИА-11.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70" w:type="dxa"/>
            <w:gridSpan w:val="3"/>
          </w:tcPr>
          <w:p w:rsidR="00FE562E" w:rsidRPr="007423DD" w:rsidRDefault="00FE562E" w:rsidP="007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5.2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Участие тренировочные мероприятия по применению актуальных технологий для проведения ЕГЭ, в том числе КЕГЭ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 w:val="restart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муниципальный администратор ГИА-11, муниципальный координатор ГИА-9, </w:t>
            </w:r>
          </w:p>
          <w:p w:rsidR="00615101" w:rsidRPr="007423DD" w:rsidRDefault="00615101" w:rsidP="007423DD">
            <w:pPr>
              <w:pStyle w:val="a5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ОО,</w:t>
            </w:r>
          </w:p>
          <w:p w:rsidR="00FE562E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лица, привлекаемые к проведению ГИА-9, 11</w:t>
            </w: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5.3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Участие во  всероссийской акции «Единый день сдачи ЕГЭ родителями»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февраль</w:t>
            </w:r>
          </w:p>
        </w:tc>
        <w:tc>
          <w:tcPr>
            <w:tcW w:w="4642" w:type="dxa"/>
            <w:vMerge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5.4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Участие во всероссийской акция «100 баллов для Победы»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апрель</w:t>
            </w:r>
          </w:p>
        </w:tc>
        <w:tc>
          <w:tcPr>
            <w:tcW w:w="4642" w:type="dxa"/>
            <w:vMerge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5.5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Участие во всероссийской акция «Я сдам ЕГЭ»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апрель</w:t>
            </w:r>
          </w:p>
        </w:tc>
        <w:tc>
          <w:tcPr>
            <w:tcW w:w="4642" w:type="dxa"/>
            <w:vMerge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5.6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Сбор предварительной информации о планируемом количестве участников ГИА-9 и ГИА-11 в текущем учебном году.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</w:t>
            </w:r>
          </w:p>
        </w:tc>
        <w:tc>
          <w:tcPr>
            <w:tcW w:w="4642" w:type="dxa"/>
            <w:vMerge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FE562E" w:rsidRPr="007423DD" w:rsidTr="00EC316A">
        <w:tc>
          <w:tcPr>
            <w:tcW w:w="990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5.7</w:t>
            </w:r>
          </w:p>
        </w:tc>
        <w:tc>
          <w:tcPr>
            <w:tcW w:w="6802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Внесение данных в региональную информационную систему (далее - РИС) обеспечения проведения ГИА-9 и ГИА-11 в дополнительные сроки.</w:t>
            </w:r>
          </w:p>
        </w:tc>
        <w:tc>
          <w:tcPr>
            <w:tcW w:w="2126" w:type="dxa"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4642" w:type="dxa"/>
            <w:vMerge/>
          </w:tcPr>
          <w:p w:rsidR="00FE562E" w:rsidRPr="007423DD" w:rsidRDefault="00FE562E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5.8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Формирование состава государственной экзаменационной комиссии (ГЭК), предметной и конфликтной комиссий (ПК, КК).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октябрь- декабрь</w:t>
            </w:r>
          </w:p>
        </w:tc>
        <w:tc>
          <w:tcPr>
            <w:tcW w:w="4642" w:type="dxa"/>
            <w:vMerge w:val="restart"/>
            <w:tcBorders>
              <w:top w:val="nil"/>
            </w:tcBorders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муниципальный администратор ГИА-11, муниципальный координатор ГИА-9, </w:t>
            </w:r>
          </w:p>
          <w:p w:rsidR="00615101" w:rsidRPr="007423DD" w:rsidRDefault="00615101" w:rsidP="007423DD">
            <w:pPr>
              <w:pStyle w:val="a5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ОО,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лица, привлекаемые к проведению ГИА-9, 11</w:t>
            </w: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5.8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и проведение итогового сочинения (изложения) в основной день и дополнительный сроки.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ноябрь - май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5.9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Осуществление межведомственного взаимодействия с организациями, обеспечивающими: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онлайн-видеонаблюдение в ППЭ и РЦОИ,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медицинское сопровождение участников ГИА-9 и ГИА-11,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охрану правопорядка в ППЭ.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5.10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Проверка готовности систем видеонаблюдения в ППЭ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март, май, август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5.11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Создание условий в ППЭ для лиц с ограниченными возможностями здоровья, детей-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март, май,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5.12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работы по аккредитация граждан в качестве общественных наблюдателей, организация работы общественных наблюдателей.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март-май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5.13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технического оснащения ППЭ соответствующим оборудованием и программным обеспечением.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5.14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Сбор и формирование базы сканированных заявлений участников ГИА-9 и ГИА-11 от ОО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5.15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Назначение лиц, ответственных за ведение РИС-9 и РИС-11, на муниципальном и школьном уровнях.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iCs/>
                <w:sz w:val="24"/>
                <w:szCs w:val="24"/>
              </w:rPr>
              <w:t>5.16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Внесение сведений в РИС-9 и РИС-11: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 ОО, о ППЭ и аудиторном фонде ППЭ,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 участниках итогового сочинения (изложения) (ГИА-11),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 участниках ГИА и выбранных ими предметах, форме ГИА, о категориях участников ГИА, о допуске участников к сдаче ГИА,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 членах ГЭК, о работниках ППЭ (руководителях, технических специалистах, ассистентах для участников ГИА с ОВЗ, организаторах),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 участниках итогового собеседования (ГИА - 9),</w:t>
            </w:r>
          </w:p>
          <w:p w:rsidR="00615101" w:rsidRPr="007423DD" w:rsidRDefault="00615101" w:rsidP="007423D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 общественных наблюдателях, о членах предметных комиссий.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по плану- графику ФЦТ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5.17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Проверка членами ГЭК готовности ППЭ.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март, май, август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5.18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ГИА-9 и ГИА-11 для участников с ОВЗ, детей - инвалидов, инвалидов: сбор и анализ информации, сбор пакета документов от участников, согласование и утверждение ассистентов, создание условий для участников, издание приказов по проведению экзаменов.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октябрь- апрель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5.19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работы по проведению ГИА-9 и ГИА- 11 в досрочный период: сбор заявок, издание приказов по проведению экзаменов.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февраль- апрель</w:t>
            </w:r>
          </w:p>
        </w:tc>
        <w:tc>
          <w:tcPr>
            <w:tcW w:w="4642" w:type="dxa"/>
            <w:vMerge w:val="restart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муниципальный администратор ГИА-11, муниципальный координатор ГИА-9, </w:t>
            </w:r>
          </w:p>
          <w:p w:rsidR="00615101" w:rsidRPr="007423DD" w:rsidRDefault="00615101" w:rsidP="007423DD">
            <w:pPr>
              <w:pStyle w:val="a5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руководители ОО,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лица, привлекаемые к проведению ГИА-9, 11</w:t>
            </w: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5.20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Проведение ГИА-9 и ГИА-11 в соответствии с расписанием.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соответствии с расписанием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5.21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 xml:space="preserve">Организация и проведение итогового сочинения </w:t>
            </w:r>
            <w:r w:rsidRPr="007423DD">
              <w:rPr>
                <w:b/>
                <w:bCs/>
                <w:sz w:val="24"/>
                <w:szCs w:val="24"/>
              </w:rPr>
              <w:t xml:space="preserve">(изложения) (допуск к ГИА </w:t>
            </w:r>
            <w:r w:rsidRPr="007423DD">
              <w:rPr>
                <w:sz w:val="24"/>
                <w:szCs w:val="24"/>
              </w:rPr>
              <w:t>-11)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5.22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 xml:space="preserve">Организация и проведение итогового собеседования (допуск к </w:t>
            </w:r>
            <w:r w:rsidRPr="007423DD">
              <w:rPr>
                <w:sz w:val="24"/>
                <w:szCs w:val="24"/>
              </w:rPr>
              <w:lastRenderedPageBreak/>
              <w:t>ГИА -9)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в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соответствии с расписанием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lastRenderedPageBreak/>
              <w:t>5.23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Работа с результатами ГИА-9 и ГИА-11: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- информирование участников о результатах ГИА-9 и ГИА-11 через МОУО и ОО</w:t>
            </w:r>
          </w:p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- статистическая обработка результатов, их анализ.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апрель- октябрь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7423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70" w:type="dxa"/>
            <w:gridSpan w:val="3"/>
          </w:tcPr>
          <w:p w:rsidR="00615101" w:rsidRPr="007423DD" w:rsidRDefault="00615101" w:rsidP="007423DD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423DD">
              <w:rPr>
                <w:b/>
                <w:bCs/>
                <w:sz w:val="24"/>
                <w:szCs w:val="24"/>
              </w:rPr>
              <w:t>Информационное сопровождение ГИА-9 и ГИА-11</w:t>
            </w: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6.1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информирования о процедурах проведения ГИА-9 и ГИА-11 всех категорий участников экзаменов, их родителей (законных представителей) через сайты МО ЗК, КЦОКО, КО и ОО, через СМИ, через совещания, инструктажи.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 w:val="restart"/>
          </w:tcPr>
          <w:p w:rsidR="00615101" w:rsidRPr="007423DD" w:rsidRDefault="00EC316A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6.2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Обеспечение работы "горячей линии" по вопросам ГИА-9 и ГИА-11.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6.3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ГИА-9 и ГИА-11 в текущем учебном году.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6.4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контроля оформления информационных стендов в общеобразовательных организациях по вопросам проведения ГИА-9 и ГИА-11 в текущем учебном году, размещения соответствующей информации на сайтах  общеобразовательных организаций.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6.5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Проведение родительских собраний по вопросам проведения ГИА-9 и ГИА-11.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615101" w:rsidRPr="007423DD" w:rsidTr="00EC316A">
        <w:tc>
          <w:tcPr>
            <w:tcW w:w="990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6.6</w:t>
            </w:r>
          </w:p>
        </w:tc>
        <w:tc>
          <w:tcPr>
            <w:tcW w:w="6802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Организация сопровождения участников ГИА-9 и ГИА-11 в ОО по вопросам психологической готовности к экзаменам.</w:t>
            </w:r>
          </w:p>
        </w:tc>
        <w:tc>
          <w:tcPr>
            <w:tcW w:w="2126" w:type="dxa"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615101" w:rsidRPr="007423DD" w:rsidRDefault="00615101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6.7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Оформление журналов, регистрирующих проведение информационно-разъяснительной работы с участниками ГИА, их родителями (законными представителями).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 w:val="restart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отдел развития муниципальной системы образования и координации деятельности общеобразовательных организаций, </w:t>
            </w:r>
            <w:r w:rsidRPr="007423DD">
              <w:rPr>
                <w:sz w:val="24"/>
                <w:szCs w:val="24"/>
              </w:rPr>
              <w:t>руководители ОО</w:t>
            </w:r>
          </w:p>
        </w:tc>
      </w:tr>
      <w:tr w:rsidR="007423DD" w:rsidRPr="007423DD" w:rsidTr="00EC316A">
        <w:trPr>
          <w:trHeight w:val="759"/>
        </w:trPr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6.8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Индивидуальные консультации для лиц, привлекаемых к подготовке и проведению ГИА-9 и</w:t>
            </w:r>
            <w:r w:rsidRPr="007423DD">
              <w:rPr>
                <w:sz w:val="24"/>
                <w:szCs w:val="24"/>
              </w:rPr>
              <w:t xml:space="preserve"> </w:t>
            </w:r>
            <w:r w:rsidRPr="007423DD">
              <w:rPr>
                <w:sz w:val="24"/>
                <w:szCs w:val="24"/>
              </w:rPr>
              <w:t>ГИА-11.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6.9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Индивидуальные консультации для участников ГИА-9 и ГИА-11, их родителей (законных представителей).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EC316A" w:rsidRPr="007423DD" w:rsidTr="00EC316A">
        <w:tc>
          <w:tcPr>
            <w:tcW w:w="990" w:type="dxa"/>
          </w:tcPr>
          <w:p w:rsidR="00EC316A" w:rsidRPr="007423DD" w:rsidRDefault="00EC316A" w:rsidP="007423DD">
            <w:pPr>
              <w:pStyle w:val="a5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7423DD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570" w:type="dxa"/>
            <w:gridSpan w:val="3"/>
          </w:tcPr>
          <w:p w:rsidR="00EC316A" w:rsidRPr="007423DD" w:rsidRDefault="00EC316A" w:rsidP="007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подготовки и проведения ГИА-9 и ГИА-11</w:t>
            </w: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7.1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Контроль организации и проведения информационно-разъяснительной работы по вопросам подготовки и проведения ГИА с участниками ГИА, их родителями (законными представителями)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апрель-май</w:t>
            </w:r>
          </w:p>
        </w:tc>
        <w:tc>
          <w:tcPr>
            <w:tcW w:w="4642" w:type="dxa"/>
            <w:vMerge w:val="restart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7423DD">
              <w:rPr>
                <w:bCs/>
                <w:sz w:val="24"/>
                <w:szCs w:val="24"/>
              </w:rPr>
              <w:t xml:space="preserve">муниципальный администратор ГИА-11, муниципальный координатор ГИА-9 </w:t>
            </w:r>
          </w:p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7.2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tabs>
                <w:tab w:val="left" w:pos="3062"/>
              </w:tabs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Контроль своевременности, актуальности проведения всех мероприятий в рамках подготовки и проведения</w:t>
            </w:r>
            <w:r w:rsidRPr="007423DD">
              <w:rPr>
                <w:sz w:val="24"/>
                <w:szCs w:val="24"/>
              </w:rPr>
              <w:tab/>
              <w:t>ГИА-9 и ГИА-11, соответствия проводимых мероприятий</w:t>
            </w:r>
          </w:p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требованиям нормативно-правовых документов, регламентирующих проведение ГИА-9 и ГИА-11.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spacing w:before="140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7.3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Мониторинг своевременности, достоверности, актуальности внесенных сведений в РИС-9 и РИС-11 по муниципальным образованиям.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по плану- графику ФЦТ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7.4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Мониторинг правомерности внесения изменений в РИС-9 и РИС-11 по решению ГЭК на основе представленных документов и на основе данных банка заявлений участников ГИА-9 ГИА-11.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по плану- графику ФЦТ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7.5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Мониторинг размещения на сайтах ОО нормативно-правовых документов, регламентирующих подготовку и проведение ГИА-9 и ГИА-11.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7.6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Мониторинг организации обучения всех категорий лиц, привлекаемых к проведению ГИА-9 и ГИА-11.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7.7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Информирование о решениях ГЭК участников ГИА-9 и ГИА-11, их родителей (законных представителей).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  <w:tr w:rsidR="007423DD" w:rsidRPr="007423DD" w:rsidTr="00EC316A">
        <w:tc>
          <w:tcPr>
            <w:tcW w:w="990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7.8</w:t>
            </w:r>
          </w:p>
        </w:tc>
        <w:tc>
          <w:tcPr>
            <w:tcW w:w="6802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Контроль исполнения нормативно-правовых документов РФ и Забайкальского края лицами, привлекаемыми к подготовке и проведению ГИА, участниками ГИА.</w:t>
            </w:r>
          </w:p>
        </w:tc>
        <w:tc>
          <w:tcPr>
            <w:tcW w:w="2126" w:type="dxa"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42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42" w:type="dxa"/>
            <w:vMerge/>
          </w:tcPr>
          <w:p w:rsidR="007423DD" w:rsidRPr="007423DD" w:rsidRDefault="007423DD" w:rsidP="007423DD">
            <w:pPr>
              <w:pStyle w:val="a5"/>
              <w:shd w:val="clear" w:color="auto" w:fill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D457D" w:rsidRPr="007423DD" w:rsidRDefault="00CD457D" w:rsidP="007423DD">
      <w:pPr>
        <w:pStyle w:val="20"/>
        <w:shd w:val="clear" w:color="auto" w:fill="auto"/>
        <w:spacing w:after="0"/>
        <w:ind w:left="0" w:firstLine="0"/>
        <w:jc w:val="both"/>
        <w:rPr>
          <w:sz w:val="24"/>
          <w:szCs w:val="24"/>
        </w:rPr>
      </w:pPr>
    </w:p>
    <w:p w:rsidR="00564F44" w:rsidRPr="007423DD" w:rsidRDefault="00564F44" w:rsidP="007423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4F44" w:rsidRPr="007423DD" w:rsidSect="00CD4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C95"/>
    <w:multiLevelType w:val="multilevel"/>
    <w:tmpl w:val="131A3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71A40"/>
    <w:multiLevelType w:val="multilevel"/>
    <w:tmpl w:val="681EA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35C60"/>
    <w:multiLevelType w:val="multilevel"/>
    <w:tmpl w:val="479CA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70245"/>
    <w:multiLevelType w:val="multilevel"/>
    <w:tmpl w:val="936AF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F27EB9"/>
    <w:multiLevelType w:val="multilevel"/>
    <w:tmpl w:val="A5623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015CA1"/>
    <w:multiLevelType w:val="multilevel"/>
    <w:tmpl w:val="9D124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612B46"/>
    <w:multiLevelType w:val="multilevel"/>
    <w:tmpl w:val="92289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651662"/>
    <w:multiLevelType w:val="multilevel"/>
    <w:tmpl w:val="A106E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6665C"/>
    <w:multiLevelType w:val="multilevel"/>
    <w:tmpl w:val="39F02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375AAF"/>
    <w:multiLevelType w:val="multilevel"/>
    <w:tmpl w:val="522E3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A7"/>
    <w:rsid w:val="00564F44"/>
    <w:rsid w:val="00615101"/>
    <w:rsid w:val="007423DD"/>
    <w:rsid w:val="00CD457D"/>
    <w:rsid w:val="00DD5DA7"/>
    <w:rsid w:val="00EC316A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F0F4"/>
  <w15:chartTrackingRefBased/>
  <w15:docId w15:val="{64A1C8E0-557D-46D2-AD11-9FCFA1C0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45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57D"/>
    <w:pPr>
      <w:widowControl w:val="0"/>
      <w:shd w:val="clear" w:color="auto" w:fill="FFFFFF"/>
      <w:spacing w:after="170" w:line="240" w:lineRule="auto"/>
      <w:ind w:left="5100" w:firstLine="1670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CD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CD45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CD45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Виттих</dc:creator>
  <cp:keywords/>
  <dc:description/>
  <cp:lastModifiedBy>Виттих</cp:lastModifiedBy>
  <cp:revision>2</cp:revision>
  <dcterms:created xsi:type="dcterms:W3CDTF">2021-11-14T22:19:00Z</dcterms:created>
  <dcterms:modified xsi:type="dcterms:W3CDTF">2021-11-14T23:03:00Z</dcterms:modified>
</cp:coreProperties>
</file>